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6D" w:rsidRPr="00BC656D" w:rsidRDefault="00BC656D" w:rsidP="00BC656D">
      <w:pPr>
        <w:bidi w:val="0"/>
        <w:rPr>
          <w:lang w:bidi="ar-JO"/>
        </w:rPr>
      </w:pPr>
      <w:bookmarkStart w:id="0" w:name="_GoBack"/>
      <w:bookmarkEnd w:id="0"/>
    </w:p>
    <w:p w:rsidR="00BC656D" w:rsidRPr="00BC656D" w:rsidRDefault="00BC656D" w:rsidP="00BC656D">
      <w:pPr>
        <w:bidi w:val="0"/>
        <w:rPr>
          <w:b/>
          <w:bCs/>
          <w:lang w:bidi="ar-JO"/>
        </w:rPr>
      </w:pPr>
      <w:r w:rsidRPr="00BC656D">
        <w:rPr>
          <w:b/>
          <w:bCs/>
          <w:lang w:bidi="ar-JO"/>
        </w:rPr>
        <w:t xml:space="preserve">Table (1): </w:t>
      </w:r>
      <w:r w:rsidRPr="00BC656D">
        <w:rPr>
          <w:lang w:bidi="ar-JO"/>
        </w:rPr>
        <w:t>Relation between BMI changes preoperative, two-weeks and two-months postoperative in the three operations</w:t>
      </w:r>
    </w:p>
    <w:tbl>
      <w:tblPr>
        <w:tblW w:w="10165" w:type="dxa"/>
        <w:tblInd w:w="-446" w:type="dxa"/>
        <w:tblLook w:val="0000" w:firstRow="0" w:lastRow="0" w:firstColumn="0" w:lastColumn="0" w:noHBand="0" w:noVBand="0"/>
      </w:tblPr>
      <w:tblGrid>
        <w:gridCol w:w="859"/>
        <w:gridCol w:w="881"/>
        <w:gridCol w:w="736"/>
        <w:gridCol w:w="852"/>
        <w:gridCol w:w="737"/>
        <w:gridCol w:w="852"/>
        <w:gridCol w:w="766"/>
        <w:gridCol w:w="806"/>
        <w:gridCol w:w="1017"/>
        <w:gridCol w:w="764"/>
        <w:gridCol w:w="950"/>
        <w:gridCol w:w="953"/>
      </w:tblGrid>
      <w:tr w:rsidR="00BC656D" w:rsidRPr="00BC656D" w:rsidTr="00123033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BMI</w:t>
            </w:r>
          </w:p>
        </w:tc>
        <w:tc>
          <w:tcPr>
            <w:tcW w:w="93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Type of Operation</w:t>
            </w:r>
          </w:p>
        </w:tc>
      </w:tr>
      <w:tr w:rsidR="00BC656D" w:rsidRPr="00BC656D" w:rsidTr="00123033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Sleeve gastrectomy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Minigastric bypass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Sleeve gastrectomy with loop bipartition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ANOVA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Tukey's test</w:t>
            </w:r>
          </w:p>
        </w:tc>
      </w:tr>
      <w:tr w:rsidR="00BC656D" w:rsidRPr="00BC656D" w:rsidTr="00123033">
        <w:trPr>
          <w:trHeight w:val="4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F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P-value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S&amp;M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S&amp;L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M&amp;L</w:t>
            </w:r>
          </w:p>
        </w:tc>
      </w:tr>
      <w:tr w:rsidR="00BC656D" w:rsidRPr="00BC656D" w:rsidTr="00123033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48.44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5.08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49.70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8.62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54.47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10.35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2.297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0.111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0.844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0.334</w:t>
            </w:r>
          </w:p>
        </w:tc>
      </w:tr>
      <w:tr w:rsidR="00BC656D" w:rsidRPr="00BC656D" w:rsidTr="00123033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2wks.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45.44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4.87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45.89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8.51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50.3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9.92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1.698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0.193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0.977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0.166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0.338</w:t>
            </w:r>
          </w:p>
        </w:tc>
      </w:tr>
      <w:tr w:rsidR="00BC656D" w:rsidRPr="00BC656D" w:rsidTr="00123033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% of change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6.2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7.7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7.6</w:t>
            </w:r>
          </w:p>
        </w:tc>
        <w:tc>
          <w:tcPr>
            <w:tcW w:w="44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2mon.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42.69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5.02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41.82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8.24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46.49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9.77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1.160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0.918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0.325</w:t>
            </w:r>
          </w:p>
        </w:tc>
      </w:tr>
      <w:tr w:rsidR="00BC656D" w:rsidRPr="00BC656D" w:rsidTr="00123033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% of change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11.8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15.9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14.7</w:t>
            </w:r>
          </w:p>
        </w:tc>
        <w:tc>
          <w:tcPr>
            <w:tcW w:w="44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70"/>
        </w:trPr>
        <w:tc>
          <w:tcPr>
            <w:tcW w:w="56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Paired t-test</w:t>
            </w:r>
          </w:p>
        </w:tc>
        <w:tc>
          <w:tcPr>
            <w:tcW w:w="449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&amp; 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2wks.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449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&amp; 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2mon.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449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</w:tbl>
    <w:p w:rsidR="00BC656D" w:rsidRPr="00BC656D" w:rsidRDefault="00BC656D" w:rsidP="00BC656D">
      <w:pPr>
        <w:bidi w:val="0"/>
        <w:rPr>
          <w:b/>
          <w:bCs/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  <w:r w:rsidRPr="00BC656D">
        <w:rPr>
          <w:b/>
          <w:bCs/>
          <w:lang w:bidi="ar-JO"/>
        </w:rPr>
        <w:lastRenderedPageBreak/>
        <w:t xml:space="preserve">Table (2): </w:t>
      </w:r>
      <w:r w:rsidRPr="00BC656D">
        <w:rPr>
          <w:lang w:bidi="ar-JO"/>
        </w:rPr>
        <w:t>Levels of Ghrelin hormone in the three operations preoperative, two-weeks postoperative and two-months postoperative</w:t>
      </w:r>
    </w:p>
    <w:tbl>
      <w:tblPr>
        <w:tblpPr w:leftFromText="180" w:rightFromText="180" w:vertAnchor="text" w:horzAnchor="margin" w:tblpXSpec="center" w:tblpY="277"/>
        <w:tblW w:w="11289" w:type="dxa"/>
        <w:tblLook w:val="0000" w:firstRow="0" w:lastRow="0" w:firstColumn="0" w:lastColumn="0" w:noHBand="0" w:noVBand="0"/>
      </w:tblPr>
      <w:tblGrid>
        <w:gridCol w:w="942"/>
        <w:gridCol w:w="914"/>
        <w:gridCol w:w="763"/>
        <w:gridCol w:w="884"/>
        <w:gridCol w:w="764"/>
        <w:gridCol w:w="884"/>
        <w:gridCol w:w="793"/>
        <w:gridCol w:w="876"/>
        <w:gridCol w:w="1132"/>
        <w:gridCol w:w="1132"/>
        <w:gridCol w:w="1132"/>
        <w:gridCol w:w="1132"/>
      </w:tblGrid>
      <w:tr w:rsidR="00BC656D" w:rsidRPr="00BC656D" w:rsidTr="00123033">
        <w:trPr>
          <w:trHeight w:val="47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Ghrelin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b/>
                <w:bCs/>
                <w:lang w:bidi="ar-JO"/>
              </w:rPr>
              <w:t>(mg/dL)</w:t>
            </w:r>
          </w:p>
        </w:tc>
        <w:tc>
          <w:tcPr>
            <w:tcW w:w="10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Type of Operation</w:t>
            </w:r>
          </w:p>
        </w:tc>
      </w:tr>
      <w:tr w:rsidR="00BC656D" w:rsidRPr="00BC656D" w:rsidTr="00123033">
        <w:trPr>
          <w:trHeight w:val="471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Sleeve gastrectomy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Minigastric bypass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Sleeve gastrectomy with loop bipartition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ANOVA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Tukey's test</w:t>
            </w:r>
          </w:p>
        </w:tc>
      </w:tr>
      <w:tr w:rsidR="00BC656D" w:rsidRPr="00BC656D" w:rsidTr="00123033">
        <w:trPr>
          <w:trHeight w:val="471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f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P-value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S&amp;M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S&amp;L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M&amp;L</w:t>
            </w:r>
          </w:p>
        </w:tc>
      </w:tr>
      <w:tr w:rsidR="00BC656D" w:rsidRPr="00BC656D" w:rsidTr="00123033">
        <w:trPr>
          <w:trHeight w:val="47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0.67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2.40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0.83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25.019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  <w:tr w:rsidR="00BC656D" w:rsidRPr="00BC656D" w:rsidTr="00123033">
        <w:trPr>
          <w:trHeight w:val="47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2wks.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1.2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16.968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  <w:tr w:rsidR="00BC656D" w:rsidRPr="00BC656D" w:rsidTr="00123033">
        <w:trPr>
          <w:trHeight w:val="47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% of change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36.5%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50%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50.6%</w:t>
            </w:r>
          </w:p>
        </w:tc>
        <w:tc>
          <w:tcPr>
            <w:tcW w:w="5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7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2mon.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1.11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1.14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5.959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0.005*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  <w:tr w:rsidR="00BC656D" w:rsidRPr="00BC656D" w:rsidTr="00123033">
        <w:trPr>
          <w:trHeight w:val="47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% of change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41.2%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53.8%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49.4%</w:t>
            </w:r>
          </w:p>
        </w:tc>
        <w:tc>
          <w:tcPr>
            <w:tcW w:w="5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71"/>
        </w:trPr>
        <w:tc>
          <w:tcPr>
            <w:tcW w:w="5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Paired t-test</w:t>
            </w:r>
          </w:p>
        </w:tc>
        <w:tc>
          <w:tcPr>
            <w:tcW w:w="540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7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&amp; 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2wks.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0.036*</w:t>
            </w:r>
          </w:p>
        </w:tc>
        <w:tc>
          <w:tcPr>
            <w:tcW w:w="540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7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&amp; 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2mon.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0.003*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0.048*</w:t>
            </w:r>
          </w:p>
        </w:tc>
        <w:tc>
          <w:tcPr>
            <w:tcW w:w="540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</w:tbl>
    <w:p w:rsidR="00BC656D" w:rsidRPr="00BC656D" w:rsidRDefault="00BC656D" w:rsidP="00BC656D">
      <w:pPr>
        <w:bidi w:val="0"/>
        <w:rPr>
          <w:lang w:bidi="ar-JO"/>
        </w:rPr>
      </w:pPr>
    </w:p>
    <w:p w:rsidR="00F94703" w:rsidRDefault="00F94703" w:rsidP="00F94703">
      <w:pPr>
        <w:bidi w:val="0"/>
        <w:rPr>
          <w:b/>
          <w:bCs/>
          <w:lang w:bidi="ar-JO"/>
        </w:rPr>
      </w:pPr>
    </w:p>
    <w:p w:rsidR="00F94703" w:rsidRDefault="00F94703" w:rsidP="00F94703">
      <w:pPr>
        <w:bidi w:val="0"/>
        <w:rPr>
          <w:b/>
          <w:bCs/>
          <w:lang w:bidi="ar-JO"/>
        </w:rPr>
      </w:pPr>
    </w:p>
    <w:p w:rsidR="00F94703" w:rsidRDefault="00F94703" w:rsidP="00F94703">
      <w:pPr>
        <w:bidi w:val="0"/>
        <w:rPr>
          <w:b/>
          <w:bCs/>
          <w:lang w:bidi="ar-JO"/>
        </w:rPr>
      </w:pPr>
    </w:p>
    <w:p w:rsidR="00F94703" w:rsidRDefault="00F94703" w:rsidP="00F94703">
      <w:pPr>
        <w:bidi w:val="0"/>
        <w:rPr>
          <w:b/>
          <w:bCs/>
          <w:lang w:bidi="ar-JO"/>
        </w:rPr>
      </w:pPr>
    </w:p>
    <w:p w:rsidR="00F94703" w:rsidRDefault="00F94703" w:rsidP="00F94703">
      <w:pPr>
        <w:bidi w:val="0"/>
        <w:rPr>
          <w:b/>
          <w:bCs/>
          <w:lang w:bidi="ar-JO"/>
        </w:rPr>
      </w:pPr>
    </w:p>
    <w:p w:rsidR="00BC656D" w:rsidRPr="00F94703" w:rsidRDefault="00F94703" w:rsidP="00F94703">
      <w:pPr>
        <w:bidi w:val="0"/>
        <w:rPr>
          <w:lang w:bidi="ar-JO"/>
        </w:rPr>
      </w:pPr>
      <w:r w:rsidRPr="00F94703">
        <w:rPr>
          <w:b/>
          <w:bCs/>
          <w:lang w:bidi="ar-JO"/>
        </w:rPr>
        <w:lastRenderedPageBreak/>
        <w:t xml:space="preserve">Table (3): </w:t>
      </w:r>
      <w:r w:rsidRPr="00F94703">
        <w:rPr>
          <w:lang w:bidi="ar-JO"/>
        </w:rPr>
        <w:t>Levels of Secretin hormone in the three operations preoperative, two-weeks postoperative and two-months postoperative</w:t>
      </w:r>
    </w:p>
    <w:tbl>
      <w:tblPr>
        <w:tblStyle w:val="a4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4"/>
        <w:gridCol w:w="648"/>
        <w:gridCol w:w="570"/>
        <w:gridCol w:w="624"/>
        <w:gridCol w:w="548"/>
        <w:gridCol w:w="1182"/>
        <w:gridCol w:w="1010"/>
        <w:gridCol w:w="590"/>
        <w:gridCol w:w="644"/>
        <w:gridCol w:w="644"/>
        <w:gridCol w:w="644"/>
        <w:gridCol w:w="644"/>
      </w:tblGrid>
      <w:tr w:rsidR="00F94703" w:rsidRPr="00F94703" w:rsidTr="00DC1665">
        <w:trPr>
          <w:trHeight w:val="442"/>
          <w:jc w:val="center"/>
        </w:trPr>
        <w:tc>
          <w:tcPr>
            <w:tcW w:w="774" w:type="dxa"/>
            <w:vMerge w:val="restart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Secretin</w:t>
            </w:r>
          </w:p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(mg/dL)</w:t>
            </w:r>
          </w:p>
        </w:tc>
        <w:tc>
          <w:tcPr>
            <w:tcW w:w="7748" w:type="dxa"/>
            <w:gridSpan w:val="11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Type of Operation</w:t>
            </w:r>
          </w:p>
        </w:tc>
      </w:tr>
      <w:tr w:rsidR="00DC1665" w:rsidRPr="00F94703" w:rsidTr="00DC1665">
        <w:trPr>
          <w:trHeight w:val="442"/>
          <w:jc w:val="center"/>
        </w:trPr>
        <w:tc>
          <w:tcPr>
            <w:tcW w:w="774" w:type="dxa"/>
            <w:vMerge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</w:p>
        </w:tc>
        <w:tc>
          <w:tcPr>
            <w:tcW w:w="1218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Sleeve gastrectomy</w:t>
            </w:r>
          </w:p>
        </w:tc>
        <w:tc>
          <w:tcPr>
            <w:tcW w:w="117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Minigastric bypass</w:t>
            </w:r>
          </w:p>
        </w:tc>
        <w:tc>
          <w:tcPr>
            <w:tcW w:w="219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Sleeve gastrectomy with loop bipartition</w:t>
            </w:r>
          </w:p>
        </w:tc>
        <w:tc>
          <w:tcPr>
            <w:tcW w:w="1234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ANOVA</w:t>
            </w:r>
          </w:p>
        </w:tc>
        <w:tc>
          <w:tcPr>
            <w:tcW w:w="1932" w:type="dxa"/>
            <w:gridSpan w:val="3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Tukey's test</w:t>
            </w:r>
          </w:p>
        </w:tc>
      </w:tr>
      <w:tr w:rsidR="00F94703" w:rsidRPr="00F94703" w:rsidTr="00DC1665">
        <w:trPr>
          <w:trHeight w:val="442"/>
          <w:jc w:val="center"/>
        </w:trPr>
        <w:tc>
          <w:tcPr>
            <w:tcW w:w="774" w:type="dxa"/>
            <w:vMerge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</w:p>
        </w:tc>
        <w:tc>
          <w:tcPr>
            <w:tcW w:w="648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Mean</w:t>
            </w:r>
          </w:p>
        </w:tc>
        <w:tc>
          <w:tcPr>
            <w:tcW w:w="57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SD</w:t>
            </w:r>
          </w:p>
        </w:tc>
        <w:tc>
          <w:tcPr>
            <w:tcW w:w="62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Mean</w:t>
            </w:r>
          </w:p>
        </w:tc>
        <w:tc>
          <w:tcPr>
            <w:tcW w:w="548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SD</w:t>
            </w:r>
          </w:p>
        </w:tc>
        <w:tc>
          <w:tcPr>
            <w:tcW w:w="1182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Mean</w:t>
            </w:r>
          </w:p>
        </w:tc>
        <w:tc>
          <w:tcPr>
            <w:tcW w:w="101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SD</w:t>
            </w:r>
          </w:p>
        </w:tc>
        <w:tc>
          <w:tcPr>
            <w:tcW w:w="59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f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P-value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S&amp;M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S&amp;L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M&amp;L</w:t>
            </w:r>
          </w:p>
        </w:tc>
      </w:tr>
      <w:tr w:rsidR="00DC1665" w:rsidRPr="00F94703" w:rsidTr="00DC1665">
        <w:trPr>
          <w:trHeight w:val="442"/>
          <w:jc w:val="center"/>
        </w:trPr>
        <w:tc>
          <w:tcPr>
            <w:tcW w:w="77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 xml:space="preserve">Pre </w:t>
            </w:r>
          </w:p>
        </w:tc>
        <w:tc>
          <w:tcPr>
            <w:tcW w:w="648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1.69</w:t>
            </w:r>
          </w:p>
        </w:tc>
        <w:tc>
          <w:tcPr>
            <w:tcW w:w="57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0.67</w:t>
            </w:r>
          </w:p>
        </w:tc>
        <w:tc>
          <w:tcPr>
            <w:tcW w:w="62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1.45</w:t>
            </w:r>
          </w:p>
        </w:tc>
        <w:tc>
          <w:tcPr>
            <w:tcW w:w="548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0.45</w:t>
            </w:r>
          </w:p>
        </w:tc>
        <w:tc>
          <w:tcPr>
            <w:tcW w:w="1182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3.63</w:t>
            </w:r>
          </w:p>
        </w:tc>
        <w:tc>
          <w:tcPr>
            <w:tcW w:w="101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1.06</w:t>
            </w:r>
          </w:p>
        </w:tc>
        <w:tc>
          <w:tcPr>
            <w:tcW w:w="59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22.979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0.290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</w:tr>
      <w:tr w:rsidR="00DC1665" w:rsidRPr="00F94703" w:rsidTr="00DC1665">
        <w:trPr>
          <w:trHeight w:val="442"/>
          <w:jc w:val="center"/>
        </w:trPr>
        <w:tc>
          <w:tcPr>
            <w:tcW w:w="77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Post 2wks.</w:t>
            </w:r>
          </w:p>
        </w:tc>
        <w:tc>
          <w:tcPr>
            <w:tcW w:w="648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0.65</w:t>
            </w:r>
          </w:p>
        </w:tc>
        <w:tc>
          <w:tcPr>
            <w:tcW w:w="57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0.22</w:t>
            </w:r>
          </w:p>
        </w:tc>
        <w:tc>
          <w:tcPr>
            <w:tcW w:w="62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4.00</w:t>
            </w:r>
          </w:p>
        </w:tc>
        <w:tc>
          <w:tcPr>
            <w:tcW w:w="548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0.77</w:t>
            </w:r>
          </w:p>
        </w:tc>
        <w:tc>
          <w:tcPr>
            <w:tcW w:w="1182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1.95</w:t>
            </w:r>
          </w:p>
        </w:tc>
        <w:tc>
          <w:tcPr>
            <w:tcW w:w="101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0.98</w:t>
            </w:r>
          </w:p>
        </w:tc>
        <w:tc>
          <w:tcPr>
            <w:tcW w:w="59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202.526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</w:tr>
      <w:tr w:rsidR="00F94703" w:rsidRPr="00F94703" w:rsidTr="00DC1665">
        <w:trPr>
          <w:trHeight w:val="442"/>
          <w:jc w:val="center"/>
        </w:trPr>
        <w:tc>
          <w:tcPr>
            <w:tcW w:w="77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% of change</w:t>
            </w:r>
          </w:p>
        </w:tc>
        <w:tc>
          <w:tcPr>
            <w:tcW w:w="1218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61.5</w:t>
            </w:r>
          </w:p>
        </w:tc>
        <w:tc>
          <w:tcPr>
            <w:tcW w:w="117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56.9</w:t>
            </w:r>
          </w:p>
        </w:tc>
        <w:tc>
          <w:tcPr>
            <w:tcW w:w="219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46.3</w:t>
            </w:r>
          </w:p>
        </w:tc>
        <w:tc>
          <w:tcPr>
            <w:tcW w:w="3166" w:type="dxa"/>
            <w:gridSpan w:val="5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</w:p>
        </w:tc>
      </w:tr>
      <w:tr w:rsidR="00DC1665" w:rsidRPr="00F94703" w:rsidTr="00DC1665">
        <w:trPr>
          <w:trHeight w:val="442"/>
          <w:jc w:val="center"/>
        </w:trPr>
        <w:tc>
          <w:tcPr>
            <w:tcW w:w="77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Post 2mon.</w:t>
            </w:r>
          </w:p>
        </w:tc>
        <w:tc>
          <w:tcPr>
            <w:tcW w:w="648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0.83</w:t>
            </w:r>
          </w:p>
        </w:tc>
        <w:tc>
          <w:tcPr>
            <w:tcW w:w="57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0.25</w:t>
            </w:r>
          </w:p>
        </w:tc>
        <w:tc>
          <w:tcPr>
            <w:tcW w:w="62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3.47</w:t>
            </w:r>
          </w:p>
        </w:tc>
        <w:tc>
          <w:tcPr>
            <w:tcW w:w="548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1.12</w:t>
            </w:r>
          </w:p>
        </w:tc>
        <w:tc>
          <w:tcPr>
            <w:tcW w:w="1182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1.92</w:t>
            </w:r>
          </w:p>
        </w:tc>
        <w:tc>
          <w:tcPr>
            <w:tcW w:w="101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0.41</w:t>
            </w:r>
          </w:p>
        </w:tc>
        <w:tc>
          <w:tcPr>
            <w:tcW w:w="590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104.476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64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</w:tr>
      <w:tr w:rsidR="00F94703" w:rsidRPr="00F94703" w:rsidTr="00DC1665">
        <w:trPr>
          <w:trHeight w:val="442"/>
          <w:jc w:val="center"/>
        </w:trPr>
        <w:tc>
          <w:tcPr>
            <w:tcW w:w="77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% of change</w:t>
            </w:r>
          </w:p>
        </w:tc>
        <w:tc>
          <w:tcPr>
            <w:tcW w:w="1218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49.1</w:t>
            </w:r>
          </w:p>
        </w:tc>
        <w:tc>
          <w:tcPr>
            <w:tcW w:w="117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58.2</w:t>
            </w:r>
          </w:p>
        </w:tc>
        <w:tc>
          <w:tcPr>
            <w:tcW w:w="219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52.9</w:t>
            </w:r>
          </w:p>
        </w:tc>
        <w:tc>
          <w:tcPr>
            <w:tcW w:w="3166" w:type="dxa"/>
            <w:gridSpan w:val="5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</w:p>
        </w:tc>
      </w:tr>
      <w:tr w:rsidR="00F94703" w:rsidRPr="00F94703" w:rsidTr="00DC1665">
        <w:trPr>
          <w:trHeight w:val="442"/>
          <w:jc w:val="center"/>
        </w:trPr>
        <w:tc>
          <w:tcPr>
            <w:tcW w:w="5356" w:type="dxa"/>
            <w:gridSpan w:val="7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Paired t-test</w:t>
            </w:r>
          </w:p>
        </w:tc>
        <w:tc>
          <w:tcPr>
            <w:tcW w:w="3166" w:type="dxa"/>
            <w:gridSpan w:val="5"/>
            <w:vMerge w:val="restart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</w:p>
        </w:tc>
      </w:tr>
      <w:tr w:rsidR="00F94703" w:rsidRPr="00F94703" w:rsidTr="00DC1665">
        <w:trPr>
          <w:trHeight w:val="442"/>
          <w:jc w:val="center"/>
        </w:trPr>
        <w:tc>
          <w:tcPr>
            <w:tcW w:w="77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 xml:space="preserve">Pre &amp; </w:t>
            </w:r>
          </w:p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Post 2wks.</w:t>
            </w:r>
          </w:p>
        </w:tc>
        <w:tc>
          <w:tcPr>
            <w:tcW w:w="1218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117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219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0.017*</w:t>
            </w:r>
          </w:p>
        </w:tc>
        <w:tc>
          <w:tcPr>
            <w:tcW w:w="3166" w:type="dxa"/>
            <w:gridSpan w:val="5"/>
            <w:vMerge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</w:p>
        </w:tc>
      </w:tr>
      <w:tr w:rsidR="00F94703" w:rsidRPr="00F94703" w:rsidTr="00DC1665">
        <w:trPr>
          <w:trHeight w:val="442"/>
          <w:jc w:val="center"/>
        </w:trPr>
        <w:tc>
          <w:tcPr>
            <w:tcW w:w="774" w:type="dxa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 xml:space="preserve">Pre &amp; </w:t>
            </w:r>
          </w:p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Post 2mon.</w:t>
            </w:r>
          </w:p>
        </w:tc>
        <w:tc>
          <w:tcPr>
            <w:tcW w:w="1218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117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&lt;0.001**</w:t>
            </w:r>
          </w:p>
        </w:tc>
        <w:tc>
          <w:tcPr>
            <w:tcW w:w="2192" w:type="dxa"/>
            <w:gridSpan w:val="2"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  <w:r w:rsidRPr="00F94703">
              <w:rPr>
                <w:lang w:bidi="ar-JO"/>
              </w:rPr>
              <w:t>0.004*</w:t>
            </w:r>
          </w:p>
        </w:tc>
        <w:tc>
          <w:tcPr>
            <w:tcW w:w="3166" w:type="dxa"/>
            <w:gridSpan w:val="5"/>
            <w:vMerge/>
            <w:noWrap/>
          </w:tcPr>
          <w:p w:rsidR="00F94703" w:rsidRPr="00F94703" w:rsidRDefault="00F94703" w:rsidP="00DC1665">
            <w:pPr>
              <w:bidi w:val="0"/>
              <w:spacing w:after="200" w:line="276" w:lineRule="auto"/>
              <w:rPr>
                <w:lang w:bidi="ar-JO"/>
              </w:rPr>
            </w:pPr>
          </w:p>
        </w:tc>
      </w:tr>
    </w:tbl>
    <w:p w:rsidR="00F94703" w:rsidRPr="00BC656D" w:rsidRDefault="00F94703" w:rsidP="00F94703">
      <w:pPr>
        <w:bidi w:val="0"/>
        <w:rPr>
          <w:b/>
          <w:bCs/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AB0951" w:rsidRDefault="00BC656D" w:rsidP="00AB0951">
      <w:pPr>
        <w:bidi w:val="0"/>
        <w:rPr>
          <w:b/>
          <w:bCs/>
          <w:lang w:bidi="ar-JO"/>
        </w:rPr>
      </w:pPr>
      <w:r w:rsidRPr="00BC656D">
        <w:rPr>
          <w:b/>
          <w:bCs/>
          <w:lang w:bidi="ar-JO"/>
        </w:rPr>
        <w:lastRenderedPageBreak/>
        <w:t xml:space="preserve">Table (4): </w:t>
      </w:r>
      <w:r w:rsidRPr="00BC656D">
        <w:rPr>
          <w:lang w:bidi="ar-JO"/>
        </w:rPr>
        <w:t>Levels of Peptide YY hormone in the three operations preoperative, two-weeks postoperative and two-months postoperative</w:t>
      </w:r>
      <w:r w:rsidRPr="00BC656D">
        <w:rPr>
          <w:lang w:bidi="ar-JO"/>
        </w:rPr>
        <w:tab/>
      </w:r>
    </w:p>
    <w:tbl>
      <w:tblPr>
        <w:tblW w:w="9030" w:type="dxa"/>
        <w:jc w:val="center"/>
        <w:tblLook w:val="0000" w:firstRow="0" w:lastRow="0" w:firstColumn="0" w:lastColumn="0" w:noHBand="0" w:noVBand="0"/>
      </w:tblPr>
      <w:tblGrid>
        <w:gridCol w:w="1070"/>
        <w:gridCol w:w="830"/>
        <w:gridCol w:w="830"/>
        <w:gridCol w:w="830"/>
        <w:gridCol w:w="830"/>
        <w:gridCol w:w="830"/>
        <w:gridCol w:w="830"/>
        <w:gridCol w:w="718"/>
        <w:gridCol w:w="1047"/>
        <w:gridCol w:w="752"/>
        <w:gridCol w:w="1047"/>
        <w:gridCol w:w="1047"/>
      </w:tblGrid>
      <w:tr w:rsidR="00BC656D" w:rsidRPr="00BC656D" w:rsidTr="00123033">
        <w:trPr>
          <w:trHeight w:val="393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Peptide YY</w:t>
            </w:r>
          </w:p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(mg/dL)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Type of Operation</w:t>
            </w: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Sleeve gastrectomy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Minigastric bypass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Sleeve gastrectomy with loop bipartition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ANOVA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Tukey's test</w:t>
            </w: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F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P-value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S&amp;M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S&amp;L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M&amp;L</w:t>
            </w: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312.04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128.91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235.75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119.39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264.50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105.06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1.660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0.200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0.580</w:t>
            </w: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2wks.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440.5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177.54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393.5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103.59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768.67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295.51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9.444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0.427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% of change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29.1%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40.1%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65.6%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2mon.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486.75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176.23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495.2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211.18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801.50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249.53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7.240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0.002*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0.896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% of change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35.9%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52.4%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67%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50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Paired t-test</w:t>
            </w:r>
          </w:p>
        </w:tc>
        <w:tc>
          <w:tcPr>
            <w:tcW w:w="394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&amp; 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2wks.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0.035*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0.003*</w:t>
            </w:r>
          </w:p>
        </w:tc>
        <w:tc>
          <w:tcPr>
            <w:tcW w:w="3949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39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&amp; 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2mon.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0.026*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394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</w:tbl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b/>
          <w:bCs/>
          <w:lang w:bidi="ar-JO"/>
        </w:rPr>
      </w:pPr>
      <w:r w:rsidRPr="00BC656D">
        <w:rPr>
          <w:b/>
          <w:bCs/>
          <w:lang w:bidi="ar-JO"/>
        </w:rPr>
        <w:lastRenderedPageBreak/>
        <w:t xml:space="preserve">Table (5): </w:t>
      </w:r>
      <w:r w:rsidRPr="00BC656D">
        <w:rPr>
          <w:lang w:bidi="ar-JO"/>
        </w:rPr>
        <w:t>Levels of Glucagon-like Peptide 1 hormone in the three operations preoperative, two-weeks postoperative and two-months postoperative</w:t>
      </w:r>
    </w:p>
    <w:p w:rsidR="00BC656D" w:rsidRPr="00BC656D" w:rsidRDefault="00BC656D" w:rsidP="00BC656D">
      <w:pPr>
        <w:bidi w:val="0"/>
        <w:rPr>
          <w:rtl/>
          <w:lang w:bidi="ar-EG"/>
        </w:rPr>
      </w:pPr>
    </w:p>
    <w:tbl>
      <w:tblPr>
        <w:tblW w:w="9814" w:type="dxa"/>
        <w:jc w:val="center"/>
        <w:tblLook w:val="0000" w:firstRow="0" w:lastRow="0" w:firstColumn="0" w:lastColumn="0" w:noHBand="0" w:noVBand="0"/>
      </w:tblPr>
      <w:tblGrid>
        <w:gridCol w:w="1174"/>
        <w:gridCol w:w="758"/>
        <w:gridCol w:w="726"/>
        <w:gridCol w:w="735"/>
        <w:gridCol w:w="726"/>
        <w:gridCol w:w="735"/>
        <w:gridCol w:w="726"/>
        <w:gridCol w:w="830"/>
        <w:gridCol w:w="1047"/>
        <w:gridCol w:w="1047"/>
        <w:gridCol w:w="817"/>
        <w:gridCol w:w="828"/>
      </w:tblGrid>
      <w:tr w:rsidR="00BC656D" w:rsidRPr="00BC656D" w:rsidTr="00123033">
        <w:trPr>
          <w:trHeight w:val="431"/>
          <w:jc w:val="center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Glucagon-like  Peptide 1</w:t>
            </w:r>
          </w:p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(mg/dL)</w:t>
            </w:r>
          </w:p>
        </w:tc>
        <w:tc>
          <w:tcPr>
            <w:tcW w:w="8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Type of Operation</w:t>
            </w:r>
          </w:p>
        </w:tc>
      </w:tr>
      <w:tr w:rsidR="00BC656D" w:rsidRPr="00BC656D" w:rsidTr="00123033">
        <w:trPr>
          <w:trHeight w:val="431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Sleeve gastrectomy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Minigastric bypass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Sleeve gastrectomy with loop bipartition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ANOVA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Tukey's test</w:t>
            </w:r>
          </w:p>
        </w:tc>
      </w:tr>
      <w:tr w:rsidR="00BC656D" w:rsidRPr="00BC656D" w:rsidTr="00123033">
        <w:trPr>
          <w:trHeight w:val="431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Mean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F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P-value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S&amp;M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S&amp;L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M&amp;L</w:t>
            </w:r>
          </w:p>
        </w:tc>
      </w:tr>
      <w:tr w:rsidR="00BC656D" w:rsidRPr="00BC656D" w:rsidTr="00123033">
        <w:trPr>
          <w:trHeight w:val="43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9.28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3.23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10.44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5.02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8.62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2.63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0.371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0.636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0.428</w:t>
            </w:r>
          </w:p>
        </w:tc>
      </w:tr>
      <w:tr w:rsidR="00BC656D" w:rsidRPr="00BC656D" w:rsidTr="00123033">
        <w:trPr>
          <w:trHeight w:val="43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2wks.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11.5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1.27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15.85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2.37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12.82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2.93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25.837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0.058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0.040*</w:t>
            </w:r>
          </w:p>
        </w:tc>
      </w:tr>
      <w:tr w:rsidR="00BC656D" w:rsidRPr="00BC656D" w:rsidTr="00123033">
        <w:trPr>
          <w:trHeight w:val="43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% of change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19.3%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34.1%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32.8%</w:t>
            </w:r>
          </w:p>
        </w:tc>
        <w:tc>
          <w:tcPr>
            <w:tcW w:w="4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3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2mon.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11.38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1.26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14.94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2.35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12.05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2.49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18.841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0.298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0.035*</w:t>
            </w:r>
          </w:p>
        </w:tc>
      </w:tr>
      <w:tr w:rsidR="00BC656D" w:rsidRPr="00BC656D" w:rsidTr="00123033">
        <w:trPr>
          <w:trHeight w:val="43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% of change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18.5%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30.1%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28.5%</w:t>
            </w:r>
          </w:p>
        </w:tc>
        <w:tc>
          <w:tcPr>
            <w:tcW w:w="4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31"/>
          <w:jc w:val="center"/>
        </w:trPr>
        <w:tc>
          <w:tcPr>
            <w:tcW w:w="55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Paired t-test</w:t>
            </w:r>
          </w:p>
        </w:tc>
        <w:tc>
          <w:tcPr>
            <w:tcW w:w="423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84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&amp; 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2wks.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0.006*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0.025*</w:t>
            </w:r>
          </w:p>
        </w:tc>
        <w:tc>
          <w:tcPr>
            <w:tcW w:w="423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  <w:tr w:rsidR="00BC656D" w:rsidRPr="00BC656D" w:rsidTr="00123033">
        <w:trPr>
          <w:trHeight w:val="43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Pre &amp; 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Post 2mon.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0.019*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0.042*</w:t>
            </w:r>
          </w:p>
        </w:tc>
        <w:tc>
          <w:tcPr>
            <w:tcW w:w="423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</w:tr>
    </w:tbl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lang w:bidi="ar-JO"/>
        </w:rPr>
      </w:pPr>
    </w:p>
    <w:p w:rsidR="00BC656D" w:rsidRPr="00BC656D" w:rsidRDefault="00BC656D" w:rsidP="00BC656D">
      <w:pPr>
        <w:bidi w:val="0"/>
        <w:rPr>
          <w:b/>
          <w:bCs/>
          <w:lang w:bidi="ar-JO"/>
        </w:rPr>
      </w:pPr>
      <w:r w:rsidRPr="00BC656D">
        <w:rPr>
          <w:b/>
          <w:bCs/>
          <w:lang w:bidi="ar-JO"/>
        </w:rPr>
        <w:lastRenderedPageBreak/>
        <w:t xml:space="preserve">Table (6): </w:t>
      </w:r>
      <w:r w:rsidRPr="00BC656D">
        <w:rPr>
          <w:lang w:bidi="ar-JO"/>
        </w:rPr>
        <w:t>Correlation between levels of hormones and weight loss two-weeks and two months postoperative</w:t>
      </w:r>
    </w:p>
    <w:tbl>
      <w:tblPr>
        <w:tblW w:w="8522" w:type="dxa"/>
        <w:jc w:val="center"/>
        <w:tblLook w:val="0000" w:firstRow="0" w:lastRow="0" w:firstColumn="0" w:lastColumn="0" w:noHBand="0" w:noVBand="0"/>
      </w:tblPr>
      <w:tblGrid>
        <w:gridCol w:w="2336"/>
        <w:gridCol w:w="1812"/>
        <w:gridCol w:w="1116"/>
        <w:gridCol w:w="1081"/>
        <w:gridCol w:w="1061"/>
        <w:gridCol w:w="1116"/>
      </w:tblGrid>
      <w:tr w:rsidR="00BC656D" w:rsidRPr="00BC656D" w:rsidTr="00123033">
        <w:trPr>
          <w:trHeight w:val="402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Type of Operation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Hormones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Weight loss</w:t>
            </w:r>
            <w:r w:rsidRPr="00BC656D">
              <w:rPr>
                <w:lang w:bidi="ar-JO"/>
              </w:rPr>
              <w:t xml:space="preserve"> </w:t>
            </w:r>
            <w:r w:rsidRPr="00BC656D">
              <w:rPr>
                <w:b/>
                <w:bCs/>
                <w:lang w:bidi="ar-JO"/>
              </w:rPr>
              <w:t>post 2weeks.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  <w:r w:rsidRPr="00BC656D">
              <w:rPr>
                <w:b/>
                <w:bCs/>
                <w:lang w:bidi="ar-JO"/>
              </w:rPr>
              <w:t>Weight loss</w:t>
            </w:r>
            <w:r w:rsidRPr="00BC656D">
              <w:rPr>
                <w:lang w:bidi="ar-JO"/>
              </w:rPr>
              <w:t xml:space="preserve"> </w:t>
            </w:r>
            <w:r w:rsidRPr="00BC656D">
              <w:rPr>
                <w:b/>
                <w:bCs/>
                <w:lang w:bidi="ar-JO"/>
              </w:rPr>
              <w:t>post 2months.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P-value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P value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Sleeve gastrectomy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Ghrelin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-0.448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0.004*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-0.082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0.617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Secretin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-0.508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-0.391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0.014*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Peptide YY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0.168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Glucagon-like  Peptide 1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0.805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0.271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0.113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Minigastric bypass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Ghrelin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-0.515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0.020*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Secretin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0.634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0.003*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0.017**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Peptide YY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0.866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0.015*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Glucagon-like  Peptide 1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0.251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0.285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0.594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0.006*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Loop bipartition</w:t>
            </w:r>
          </w:p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Ghrelin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-0.391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0.059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-0.656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Secretin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-0.649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-0.899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Peptide YY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0.690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0.633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  <w:tr w:rsidR="00BC656D" w:rsidRPr="00BC656D" w:rsidTr="00123033">
        <w:trPr>
          <w:trHeight w:val="402"/>
          <w:jc w:val="center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 xml:space="preserve">Glucagon-like  Peptide 1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0.919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0.671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D" w:rsidRPr="00BC656D" w:rsidRDefault="00BC656D" w:rsidP="00BC656D">
            <w:pPr>
              <w:bidi w:val="0"/>
              <w:rPr>
                <w:lang w:bidi="ar-JO"/>
              </w:rPr>
            </w:pPr>
            <w:r w:rsidRPr="00BC656D">
              <w:rPr>
                <w:lang w:bidi="ar-JO"/>
              </w:rPr>
              <w:t>&lt;0.001**</w:t>
            </w:r>
          </w:p>
        </w:tc>
      </w:tr>
    </w:tbl>
    <w:p w:rsidR="00BC656D" w:rsidRPr="00BC656D" w:rsidRDefault="00BC656D" w:rsidP="00BC656D">
      <w:pPr>
        <w:bidi w:val="0"/>
        <w:rPr>
          <w:lang w:bidi="ar-JO"/>
        </w:rPr>
      </w:pPr>
    </w:p>
    <w:p w:rsidR="002B0510" w:rsidRPr="0089619E" w:rsidRDefault="002B0510" w:rsidP="0089619E">
      <w:pPr>
        <w:bidi w:val="0"/>
        <w:rPr>
          <w:lang w:bidi="ar-JO"/>
        </w:rPr>
      </w:pPr>
    </w:p>
    <w:sectPr w:rsidR="002B0510" w:rsidRPr="0089619E" w:rsidSect="00FF261F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D1" w:rsidRDefault="00F046D1">
      <w:pPr>
        <w:spacing w:after="0" w:line="240" w:lineRule="auto"/>
      </w:pPr>
      <w:r>
        <w:separator/>
      </w:r>
    </w:p>
  </w:endnote>
  <w:endnote w:type="continuationSeparator" w:id="0">
    <w:p w:rsidR="00F046D1" w:rsidRDefault="00F0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86114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506E" w:rsidRDefault="00BC656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8F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D506E" w:rsidRDefault="00F046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D1" w:rsidRDefault="00F046D1">
      <w:pPr>
        <w:spacing w:after="0" w:line="240" w:lineRule="auto"/>
      </w:pPr>
      <w:r>
        <w:separator/>
      </w:r>
    </w:p>
  </w:footnote>
  <w:footnote w:type="continuationSeparator" w:id="0">
    <w:p w:rsidR="00F046D1" w:rsidRDefault="00F04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10"/>
    <w:rsid w:val="002B0510"/>
    <w:rsid w:val="0037314D"/>
    <w:rsid w:val="00445B5C"/>
    <w:rsid w:val="00560C54"/>
    <w:rsid w:val="00564C6B"/>
    <w:rsid w:val="005F6480"/>
    <w:rsid w:val="007A1027"/>
    <w:rsid w:val="007B18E7"/>
    <w:rsid w:val="0089619E"/>
    <w:rsid w:val="00AB0951"/>
    <w:rsid w:val="00AB28F2"/>
    <w:rsid w:val="00BC656D"/>
    <w:rsid w:val="00DC1665"/>
    <w:rsid w:val="00F046D1"/>
    <w:rsid w:val="00F94703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C65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semiHidden/>
    <w:rsid w:val="00BC656D"/>
  </w:style>
  <w:style w:type="table" w:styleId="a4">
    <w:name w:val="Table Grid"/>
    <w:basedOn w:val="a1"/>
    <w:uiPriority w:val="59"/>
    <w:rsid w:val="00F9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C65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semiHidden/>
    <w:rsid w:val="00BC656D"/>
  </w:style>
  <w:style w:type="table" w:styleId="a4">
    <w:name w:val="Table Grid"/>
    <w:basedOn w:val="a1"/>
    <w:uiPriority w:val="59"/>
    <w:rsid w:val="00F9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Windows User</cp:lastModifiedBy>
  <cp:revision>2</cp:revision>
  <dcterms:created xsi:type="dcterms:W3CDTF">2022-10-12T12:09:00Z</dcterms:created>
  <dcterms:modified xsi:type="dcterms:W3CDTF">2022-10-12T12:09:00Z</dcterms:modified>
</cp:coreProperties>
</file>