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88" w:rsidRDefault="00813188" w:rsidP="00813188">
      <w:pPr>
        <w:widowControl w:val="0"/>
        <w:bidi w:val="0"/>
        <w:spacing w:line="480" w:lineRule="auto"/>
        <w:jc w:val="both"/>
        <w:outlineLvl w:val="0"/>
        <w:rPr>
          <w:rFonts w:asciiTheme="majorBidi" w:hAnsiTheme="majorBidi" w:cstheme="majorBidi"/>
          <w:b/>
          <w:bCs/>
          <w:lang w:bidi="ar-EG"/>
        </w:rPr>
      </w:pPr>
      <w:bookmarkStart w:id="0" w:name="_GoBack"/>
      <w:bookmarkEnd w:id="0"/>
      <w:r>
        <w:rPr>
          <w:rFonts w:asciiTheme="majorBidi" w:hAnsiTheme="majorBidi" w:cstheme="majorBidi"/>
          <w:b/>
          <w:bCs/>
          <w:color w:val="222222"/>
          <w:shd w:val="clear" w:color="auto" w:fill="FFFFFF"/>
        </w:rPr>
        <w:t>Cover letter</w:t>
      </w:r>
    </w:p>
    <w:p w:rsidR="00813188" w:rsidRDefault="00813188" w:rsidP="006B6312">
      <w:pPr>
        <w:widowControl w:val="0"/>
        <w:suppressAutoHyphens/>
        <w:bidi w:val="0"/>
        <w:spacing w:line="480" w:lineRule="auto"/>
        <w:jc w:val="both"/>
        <w:rPr>
          <w:rFonts w:asciiTheme="majorBidi" w:eastAsia="DejaVu Sans" w:hAnsiTheme="majorBidi" w:cstheme="majorBidi"/>
          <w:kern w:val="2"/>
          <w:lang w:val="en-GB"/>
        </w:rPr>
      </w:pPr>
      <w:r>
        <w:rPr>
          <w:rFonts w:asciiTheme="majorBidi" w:eastAsia="DejaVu Sans" w:hAnsiTheme="majorBidi" w:cstheme="majorBidi"/>
          <w:kern w:val="2"/>
          <w:lang w:val="en-GB"/>
        </w:rPr>
        <w:t>We are pleased to present our manuscript entitled “</w:t>
      </w:r>
      <w:r w:rsidR="006B6312" w:rsidRPr="006B6312">
        <w:rPr>
          <w:rFonts w:asciiTheme="majorBidi" w:eastAsia="DejaVu Sans" w:hAnsiTheme="majorBidi" w:cstheme="majorBidi"/>
          <w:kern w:val="2"/>
          <w:lang w:val="en-GB"/>
        </w:rPr>
        <w:t>Comparison between WALANT technique and local intravenous anaesthesia in hand surgery</w:t>
      </w:r>
      <w:r>
        <w:rPr>
          <w:rFonts w:asciiTheme="majorBidi" w:eastAsia="DejaVu Sans" w:hAnsiTheme="majorBidi" w:cstheme="majorBidi"/>
          <w:kern w:val="2"/>
          <w:lang w:val="en-GB"/>
        </w:rPr>
        <w:t xml:space="preserve">” as </w:t>
      </w:r>
      <w:r>
        <w:rPr>
          <w:rFonts w:asciiTheme="majorBidi" w:eastAsiaTheme="minorHAnsi" w:hAnsiTheme="majorBidi" w:cstheme="majorBidi"/>
          <w:kern w:val="36"/>
          <w:lang w:bidi="en-US"/>
        </w:rPr>
        <w:t>original article</w:t>
      </w:r>
      <w:r>
        <w:rPr>
          <w:rFonts w:asciiTheme="majorBidi" w:eastAsia="DejaVu Sans" w:hAnsiTheme="majorBidi" w:cstheme="majorBidi"/>
          <w:kern w:val="2"/>
          <w:lang w:val="en-GB"/>
        </w:rPr>
        <w:t xml:space="preserve"> for publication in </w:t>
      </w:r>
      <w:r w:rsidRPr="00813188">
        <w:rPr>
          <w:rFonts w:asciiTheme="majorBidi" w:eastAsia="DejaVu Sans" w:hAnsiTheme="majorBidi" w:cstheme="majorBidi"/>
          <w:kern w:val="2"/>
          <w:lang w:val="en-GB"/>
        </w:rPr>
        <w:t>Min</w:t>
      </w:r>
      <w:r w:rsidR="00E33006">
        <w:rPr>
          <w:rFonts w:asciiTheme="majorBidi" w:eastAsia="DejaVu Sans" w:hAnsiTheme="majorBidi" w:cstheme="majorBidi"/>
          <w:kern w:val="2"/>
          <w:lang w:val="en-GB"/>
        </w:rPr>
        <w:t>ia journal of medical research</w:t>
      </w:r>
      <w:r>
        <w:rPr>
          <w:rFonts w:asciiTheme="majorBidi" w:eastAsia="DejaVu Sans" w:hAnsiTheme="majorBidi" w:cstheme="majorBidi"/>
          <w:kern w:val="2"/>
          <w:lang w:val="en-GB"/>
        </w:rPr>
        <w:t>.</w:t>
      </w:r>
    </w:p>
    <w:p w:rsidR="00813188" w:rsidRDefault="00813188" w:rsidP="00813188">
      <w:pPr>
        <w:widowControl w:val="0"/>
        <w:suppressAutoHyphens/>
        <w:bidi w:val="0"/>
        <w:spacing w:line="480" w:lineRule="auto"/>
        <w:rPr>
          <w:rFonts w:asciiTheme="majorBidi" w:eastAsia="DejaVu Sans" w:hAnsiTheme="majorBidi" w:cstheme="majorBidi"/>
          <w:kern w:val="2"/>
          <w:lang w:val="en-GB"/>
        </w:rPr>
      </w:pPr>
    </w:p>
    <w:p w:rsidR="00813188" w:rsidRDefault="00813188" w:rsidP="00813188">
      <w:pPr>
        <w:widowControl w:val="0"/>
        <w:suppressAutoHyphens/>
        <w:bidi w:val="0"/>
        <w:spacing w:line="480" w:lineRule="auto"/>
        <w:rPr>
          <w:rFonts w:asciiTheme="majorBidi" w:eastAsia="DejaVu Sans" w:hAnsiTheme="majorBidi" w:cstheme="majorBidi"/>
          <w:kern w:val="2"/>
        </w:rPr>
      </w:pPr>
      <w:r>
        <w:rPr>
          <w:rFonts w:asciiTheme="majorBidi" w:eastAsia="DejaVu Sans" w:hAnsiTheme="majorBidi" w:cstheme="majorBidi"/>
          <w:kern w:val="2"/>
        </w:rPr>
        <w:t>“The authors certify that;</w:t>
      </w:r>
    </w:p>
    <w:p w:rsidR="00813188" w:rsidRDefault="00813188" w:rsidP="00813188">
      <w:pPr>
        <w:widowControl w:val="0"/>
        <w:numPr>
          <w:ilvl w:val="0"/>
          <w:numId w:val="1"/>
        </w:numPr>
        <w:suppressAutoHyphens/>
        <w:bidi w:val="0"/>
        <w:spacing w:line="480" w:lineRule="auto"/>
        <w:ind w:left="360"/>
        <w:jc w:val="both"/>
        <w:rPr>
          <w:rFonts w:asciiTheme="majorBidi" w:eastAsia="DejaVu Sans" w:hAnsiTheme="majorBidi" w:cstheme="majorBidi"/>
          <w:kern w:val="2"/>
        </w:rPr>
      </w:pPr>
      <w:r>
        <w:rPr>
          <w:rFonts w:asciiTheme="majorBidi" w:eastAsia="DejaVu Sans" w:hAnsiTheme="majorBidi" w:cstheme="majorBidi"/>
          <w:kern w:val="2"/>
        </w:rPr>
        <w:t>The manuscript is original</w:t>
      </w:r>
      <w:r>
        <w:rPr>
          <w:rFonts w:asciiTheme="majorBidi" w:hAnsiTheme="majorBidi" w:cstheme="majorBidi"/>
        </w:rPr>
        <w:t xml:space="preserve"> </w:t>
      </w:r>
      <w:r>
        <w:rPr>
          <w:rFonts w:asciiTheme="majorBidi" w:eastAsia="DejaVu Sans" w:hAnsiTheme="majorBidi" w:cstheme="majorBidi"/>
          <w:kern w:val="2"/>
        </w:rPr>
        <w:t>has not been published before, has been seen and approved by all authors involved and is neither being published in any other peer-reviewed journal nor being considered for publication elsewhere.</w:t>
      </w:r>
    </w:p>
    <w:p w:rsidR="00813188" w:rsidRDefault="00813188" w:rsidP="00813188">
      <w:pPr>
        <w:widowControl w:val="0"/>
        <w:numPr>
          <w:ilvl w:val="0"/>
          <w:numId w:val="1"/>
        </w:numPr>
        <w:suppressAutoHyphens/>
        <w:bidi w:val="0"/>
        <w:spacing w:line="480" w:lineRule="auto"/>
        <w:ind w:left="360"/>
        <w:jc w:val="both"/>
        <w:rPr>
          <w:rFonts w:asciiTheme="majorBidi" w:eastAsia="DejaVu Sans" w:hAnsiTheme="majorBidi" w:cstheme="majorBidi"/>
          <w:kern w:val="2"/>
        </w:rPr>
      </w:pPr>
      <w:r>
        <w:rPr>
          <w:rFonts w:asciiTheme="majorBidi" w:eastAsia="DejaVu Sans" w:hAnsiTheme="majorBidi" w:cstheme="majorBidi"/>
          <w:kern w:val="2"/>
        </w:rPr>
        <w:t xml:space="preserve">The article contains nothing that is unlawful, </w:t>
      </w:r>
      <w:proofErr w:type="spellStart"/>
      <w:r>
        <w:rPr>
          <w:rFonts w:asciiTheme="majorBidi" w:eastAsia="DejaVu Sans" w:hAnsiTheme="majorBidi" w:cstheme="majorBidi"/>
          <w:kern w:val="2"/>
        </w:rPr>
        <w:t>libellous</w:t>
      </w:r>
      <w:proofErr w:type="spellEnd"/>
      <w:r>
        <w:rPr>
          <w:rFonts w:asciiTheme="majorBidi" w:eastAsia="DejaVu Sans" w:hAnsiTheme="majorBidi" w:cstheme="majorBidi"/>
          <w:kern w:val="2"/>
        </w:rPr>
        <w:t>, or which would, if published, constitute a breach of contract or of confidence or of commitment given to secrecy</w:t>
      </w:r>
    </w:p>
    <w:p w:rsidR="00813188" w:rsidRDefault="00813188" w:rsidP="00813188">
      <w:pPr>
        <w:widowControl w:val="0"/>
        <w:numPr>
          <w:ilvl w:val="0"/>
          <w:numId w:val="1"/>
        </w:numPr>
        <w:suppressAutoHyphens/>
        <w:bidi w:val="0"/>
        <w:spacing w:line="480" w:lineRule="auto"/>
        <w:ind w:left="360"/>
        <w:jc w:val="both"/>
        <w:rPr>
          <w:rFonts w:asciiTheme="majorBidi" w:eastAsia="DejaVu Sans" w:hAnsiTheme="majorBidi" w:cstheme="majorBidi"/>
          <w:kern w:val="2"/>
        </w:rPr>
      </w:pPr>
      <w:r>
        <w:rPr>
          <w:rFonts w:asciiTheme="majorBidi" w:eastAsia="DejaVu Sans" w:hAnsiTheme="majorBidi" w:cstheme="majorBidi"/>
          <w:kern w:val="2"/>
        </w:rPr>
        <w:t>The authors are responsible for all parts of the work.  All statements contained in the article are true and any formula or instruction contained in the article will not if followed accurately</w:t>
      </w:r>
      <w:r>
        <w:rPr>
          <w:rFonts w:asciiTheme="majorBidi" w:eastAsia="DejaVu Sans" w:hAnsiTheme="majorBidi" w:cstheme="majorBidi" w:hint="cs"/>
          <w:kern w:val="2"/>
          <w:rtl/>
          <w:lang w:val="en-GB"/>
        </w:rPr>
        <w:t>, </w:t>
      </w:r>
      <w:r>
        <w:rPr>
          <w:rFonts w:asciiTheme="majorBidi" w:eastAsia="DejaVu Sans" w:hAnsiTheme="majorBidi" w:cstheme="majorBidi"/>
          <w:kern w:val="2"/>
        </w:rPr>
        <w:t>cause any injury, illness or damage to the user</w:t>
      </w:r>
    </w:p>
    <w:p w:rsidR="00813188" w:rsidRDefault="00813188" w:rsidP="00813188">
      <w:pPr>
        <w:bidi w:val="0"/>
        <w:spacing w:line="480" w:lineRule="auto"/>
        <w:rPr>
          <w:rFonts w:asciiTheme="majorBidi" w:hAnsiTheme="majorBidi" w:cstheme="majorBidi"/>
          <w:lang w:bidi="ar-EG"/>
        </w:rPr>
      </w:pPr>
    </w:p>
    <w:p w:rsidR="00E33006" w:rsidRPr="007B0A51" w:rsidRDefault="00E33006" w:rsidP="006B6312">
      <w:pPr>
        <w:widowControl w:val="0"/>
        <w:bidi w:val="0"/>
        <w:spacing w:before="120" w:line="360" w:lineRule="auto"/>
        <w:outlineLvl w:val="0"/>
        <w:rPr>
          <w:rFonts w:asciiTheme="majorBidi" w:hAnsiTheme="majorBidi" w:cstheme="majorBidi"/>
          <w:b/>
          <w:bCs/>
        </w:rPr>
      </w:pPr>
      <w:r>
        <w:rPr>
          <w:rFonts w:asciiTheme="majorBidi" w:hAnsiTheme="majorBidi" w:cstheme="majorBidi"/>
          <w:b/>
          <w:bCs/>
          <w:color w:val="000000"/>
          <w:lang w:bidi="ar-EG"/>
        </w:rPr>
        <w:t>*</w:t>
      </w:r>
      <w:r w:rsidRPr="000A2B83">
        <w:rPr>
          <w:rFonts w:asciiTheme="majorBidi" w:hAnsiTheme="majorBidi" w:cstheme="majorBidi"/>
          <w:b/>
          <w:bCs/>
          <w:color w:val="000000"/>
          <w:lang w:bidi="ar-EG"/>
        </w:rPr>
        <w:t>Corresponding author</w:t>
      </w:r>
      <w:r w:rsidRPr="000A2B83">
        <w:rPr>
          <w:rFonts w:asciiTheme="majorBidi" w:hAnsiTheme="majorBidi" w:cstheme="majorBidi"/>
          <w:b/>
          <w:bCs/>
        </w:rPr>
        <w:t>:</w:t>
      </w:r>
      <w:r>
        <w:rPr>
          <w:rFonts w:asciiTheme="majorBidi" w:hAnsiTheme="majorBidi" w:cstheme="majorBidi"/>
          <w:b/>
          <w:bCs/>
        </w:rPr>
        <w:t xml:space="preserve"> </w:t>
      </w:r>
      <w:r w:rsidR="006B6312" w:rsidRPr="006B6312">
        <w:rPr>
          <w:rFonts w:asciiTheme="majorBidi" w:hAnsiTheme="majorBidi" w:cstheme="majorBidi"/>
          <w:lang w:eastAsia="en-GB"/>
        </w:rPr>
        <w:t xml:space="preserve">Osama </w:t>
      </w:r>
      <w:proofErr w:type="spellStart"/>
      <w:r w:rsidR="006B6312" w:rsidRPr="006B6312">
        <w:rPr>
          <w:rFonts w:asciiTheme="majorBidi" w:hAnsiTheme="majorBidi" w:cstheme="majorBidi"/>
          <w:lang w:eastAsia="en-GB"/>
        </w:rPr>
        <w:t>Abdelhakeem</w:t>
      </w:r>
      <w:proofErr w:type="spellEnd"/>
      <w:r w:rsidR="006B6312" w:rsidRPr="006B6312">
        <w:rPr>
          <w:rFonts w:asciiTheme="majorBidi" w:hAnsiTheme="majorBidi" w:cstheme="majorBidi"/>
          <w:lang w:eastAsia="en-GB"/>
        </w:rPr>
        <w:t xml:space="preserve"> </w:t>
      </w:r>
      <w:proofErr w:type="spellStart"/>
      <w:r w:rsidR="006B6312" w:rsidRPr="006B6312">
        <w:rPr>
          <w:rFonts w:asciiTheme="majorBidi" w:hAnsiTheme="majorBidi" w:cstheme="majorBidi"/>
          <w:lang w:eastAsia="en-GB"/>
        </w:rPr>
        <w:t>Abdellah</w:t>
      </w:r>
      <w:proofErr w:type="spellEnd"/>
      <w:r w:rsidR="006B6312" w:rsidRPr="006B6312">
        <w:rPr>
          <w:rFonts w:asciiTheme="majorBidi" w:hAnsiTheme="majorBidi" w:cstheme="majorBidi"/>
          <w:lang w:eastAsia="en-GB"/>
        </w:rPr>
        <w:t xml:space="preserve"> Mohammed</w:t>
      </w:r>
    </w:p>
    <w:p w:rsidR="00E33006" w:rsidRPr="0088687F" w:rsidRDefault="00E33006" w:rsidP="00E33006">
      <w:pPr>
        <w:bidi w:val="0"/>
        <w:spacing w:before="120" w:line="360" w:lineRule="auto"/>
        <w:ind w:right="-2"/>
        <w:jc w:val="both"/>
        <w:rPr>
          <w:rFonts w:asciiTheme="majorBidi" w:eastAsia="Calibri" w:hAnsiTheme="majorBidi" w:cstheme="majorBidi"/>
        </w:rPr>
      </w:pPr>
      <w:r w:rsidRPr="0088687F">
        <w:rPr>
          <w:rFonts w:asciiTheme="majorBidi" w:hAnsiTheme="majorBidi" w:cstheme="majorBidi"/>
          <w:b/>
          <w:bCs/>
          <w:lang w:eastAsia="en-GB"/>
        </w:rPr>
        <w:t>Address</w:t>
      </w:r>
      <w:r w:rsidRPr="00231CFF">
        <w:t xml:space="preserve"> </w:t>
      </w:r>
      <w:r w:rsidRPr="00231CFF">
        <w:rPr>
          <w:rFonts w:asciiTheme="majorBidi" w:hAnsiTheme="majorBidi" w:cstheme="majorBidi"/>
          <w:b/>
          <w:bCs/>
          <w:lang w:eastAsia="en-GB"/>
        </w:rPr>
        <w:t>for correspondence:</w:t>
      </w:r>
      <w:r w:rsidR="00E31D0B">
        <w:rPr>
          <w:rFonts w:asciiTheme="majorBidi" w:hAnsiTheme="majorBidi" w:cstheme="majorBidi"/>
          <w:lang w:eastAsia="en-GB"/>
        </w:rPr>
        <w:t>Minia</w:t>
      </w:r>
    </w:p>
    <w:p w:rsidR="00E33006" w:rsidRDefault="00E33006" w:rsidP="00E31D0B">
      <w:pPr>
        <w:tabs>
          <w:tab w:val="left" w:pos="1065"/>
        </w:tabs>
        <w:bidi w:val="0"/>
        <w:spacing w:before="120" w:line="360" w:lineRule="auto"/>
        <w:ind w:right="-2"/>
        <w:jc w:val="both"/>
        <w:rPr>
          <w:rFonts w:asciiTheme="majorBidi" w:hAnsiTheme="majorBidi" w:cstheme="majorBidi"/>
          <w:lang w:eastAsia="en-GB"/>
        </w:rPr>
      </w:pPr>
      <w:r w:rsidRPr="0088687F">
        <w:rPr>
          <w:rFonts w:asciiTheme="majorBidi" w:hAnsiTheme="majorBidi" w:cstheme="majorBidi"/>
          <w:b/>
          <w:bCs/>
          <w:lang w:eastAsia="en-GB"/>
        </w:rPr>
        <w:t>Tel:</w:t>
      </w:r>
      <w:r w:rsidRPr="0088687F">
        <w:rPr>
          <w:rFonts w:asciiTheme="majorBidi" w:hAnsiTheme="majorBidi" w:cstheme="majorBidi"/>
          <w:lang w:eastAsia="en-GB"/>
        </w:rPr>
        <w:t xml:space="preserve"> </w:t>
      </w:r>
      <w:r w:rsidR="00E31D0B">
        <w:rPr>
          <w:rFonts w:asciiTheme="majorBidi" w:hAnsiTheme="majorBidi" w:cstheme="majorBidi"/>
          <w:lang w:eastAsia="en-GB"/>
        </w:rPr>
        <w:t>01061329127</w:t>
      </w:r>
    </w:p>
    <w:p w:rsidR="00E33006" w:rsidRDefault="00E33006" w:rsidP="00E33006">
      <w:pPr>
        <w:tabs>
          <w:tab w:val="left" w:pos="1065"/>
        </w:tabs>
        <w:bidi w:val="0"/>
        <w:spacing w:before="120" w:line="360" w:lineRule="auto"/>
        <w:ind w:right="-2"/>
        <w:jc w:val="both"/>
        <w:rPr>
          <w:rFonts w:asciiTheme="majorBidi" w:hAnsiTheme="majorBidi" w:cstheme="majorBidi"/>
          <w:lang w:eastAsia="en-GB"/>
        </w:rPr>
      </w:pPr>
      <w:r w:rsidRPr="0088687F">
        <w:rPr>
          <w:rFonts w:asciiTheme="majorBidi" w:hAnsiTheme="majorBidi" w:cstheme="majorBidi"/>
          <w:b/>
          <w:bCs/>
          <w:lang w:eastAsia="en-GB"/>
        </w:rPr>
        <w:t>E-mail address</w:t>
      </w:r>
      <w:r w:rsidRPr="0088687F">
        <w:rPr>
          <w:rFonts w:asciiTheme="majorBidi" w:hAnsiTheme="majorBidi" w:cstheme="majorBidi"/>
          <w:lang w:eastAsia="en-GB"/>
        </w:rPr>
        <w:t xml:space="preserve">: </w:t>
      </w:r>
      <w:r w:rsidR="00E31D0B">
        <w:rPr>
          <w:rFonts w:asciiTheme="majorBidi" w:hAnsiTheme="majorBidi" w:cstheme="majorBidi"/>
          <w:lang w:eastAsia="en-GB"/>
        </w:rPr>
        <w:t>dr.smasem92@gmail.com</w:t>
      </w:r>
    </w:p>
    <w:p w:rsidR="008261CB" w:rsidRDefault="008261CB">
      <w:pPr>
        <w:rPr>
          <w:lang w:bidi="ar-EG"/>
        </w:rPr>
      </w:pPr>
    </w:p>
    <w:sectPr w:rsidR="008261CB" w:rsidSect="00C16598">
      <w:pgSz w:w="11906" w:h="16838" w:code="9"/>
      <w:pgMar w:top="1440"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240"/>
    <w:multiLevelType w:val="multilevel"/>
    <w:tmpl w:val="09263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88"/>
    <w:rsid w:val="004074E7"/>
    <w:rsid w:val="004F4FFB"/>
    <w:rsid w:val="006B6312"/>
    <w:rsid w:val="00813188"/>
    <w:rsid w:val="008261CB"/>
    <w:rsid w:val="00C16598"/>
    <w:rsid w:val="00E31D0B"/>
    <w:rsid w:val="00E33006"/>
    <w:rsid w:val="00F96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09047">
      <w:bodyDiv w:val="1"/>
      <w:marLeft w:val="0"/>
      <w:marRight w:val="0"/>
      <w:marTop w:val="0"/>
      <w:marBottom w:val="0"/>
      <w:divBdr>
        <w:top w:val="none" w:sz="0" w:space="0" w:color="auto"/>
        <w:left w:val="none" w:sz="0" w:space="0" w:color="auto"/>
        <w:bottom w:val="none" w:sz="0" w:space="0" w:color="auto"/>
        <w:right w:val="none" w:sz="0" w:space="0" w:color="auto"/>
      </w:divBdr>
    </w:div>
    <w:div w:id="11480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IISLAMSOFT</dc:creator>
  <cp:lastModifiedBy>Windows User</cp:lastModifiedBy>
  <cp:revision>2</cp:revision>
  <dcterms:created xsi:type="dcterms:W3CDTF">2022-09-18T12:32:00Z</dcterms:created>
  <dcterms:modified xsi:type="dcterms:W3CDTF">2022-09-18T12:32:00Z</dcterms:modified>
</cp:coreProperties>
</file>